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53AA2363" w:rsidR="00823B33" w:rsidRPr="00F95F0B" w:rsidRDefault="003C766B" w:rsidP="00F95F0B">
            <w:pPr>
              <w:pStyle w:val="TableParagraph"/>
              <w:spacing w:line="269" w:lineRule="exact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F95F0B">
              <w:rPr>
                <w:spacing w:val="-2"/>
                <w:sz w:val="24"/>
              </w:rPr>
              <w:t xml:space="preserve"> </w:t>
            </w:r>
            <w:r w:rsidR="00F95F0B" w:rsidRPr="005530AC">
              <w:rPr>
                <w:b/>
                <w:bCs/>
                <w:spacing w:val="-2"/>
                <w:sz w:val="24"/>
              </w:rPr>
              <w:t>PRZEDMIOTY SPECJALNOŚCIOWE – DORADZTWO ZAWODOWE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446C91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5512B8">
              <w:rPr>
                <w:spacing w:val="-2"/>
                <w:sz w:val="24"/>
              </w:rPr>
              <w:t xml:space="preserve"> H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19BE55F2" w:rsidR="006603FB" w:rsidRPr="005512B8" w:rsidRDefault="003C766B" w:rsidP="005512B8"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F61295">
              <w:rPr>
                <w:spacing w:val="-2"/>
                <w:sz w:val="24"/>
              </w:rPr>
              <w:t xml:space="preserve"> </w:t>
            </w:r>
            <w:r w:rsidR="0023615D" w:rsidRPr="0023615D">
              <w:rPr>
                <w:b/>
                <w:bCs/>
              </w:rPr>
              <w:t>Metodyka poradnictwa pedagogicznego i doradztwa zawodowego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320F8DC4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5512B8">
              <w:rPr>
                <w:spacing w:val="-2"/>
                <w:sz w:val="24"/>
              </w:rPr>
              <w:t xml:space="preserve"> H/27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B6D7A3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722A47D1" w14:textId="047B74DD" w:rsidR="00823B33" w:rsidRDefault="00823B33">
            <w:pPr>
              <w:pStyle w:val="TableParagraph"/>
              <w:spacing w:before="8"/>
              <w:ind w:left="76"/>
              <w:rPr>
                <w:sz w:val="24"/>
              </w:rPr>
            </w:pPr>
            <w:r w:rsidRPr="004D2500"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63BC82A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12B8">
              <w:rPr>
                <w:b/>
                <w:bCs/>
                <w:spacing w:val="-2"/>
                <w:sz w:val="24"/>
              </w:rPr>
              <w:t>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4D337E32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9A6991" w:rsidRPr="009A6991">
              <w:rPr>
                <w:spacing w:val="-2"/>
                <w:sz w:val="24"/>
              </w:rPr>
              <w:t xml:space="preserve"> </w:t>
            </w:r>
            <w:r w:rsidR="00836BC0" w:rsidRPr="005512B8">
              <w:rPr>
                <w:b/>
                <w:bCs/>
                <w:caps/>
                <w:spacing w:val="-2"/>
                <w:sz w:val="24"/>
              </w:rPr>
              <w:t>PEDAGOGIKA SZKOLNA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6CD3929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12B8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1160AF17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12B8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819167" w14:textId="77777777" w:rsidR="005512B8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</w:p>
          <w:p w14:paraId="40737443" w14:textId="278B8532" w:rsidR="006603FB" w:rsidRPr="005512B8" w:rsidRDefault="005512B8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 w:rsidRPr="005512B8">
              <w:rPr>
                <w:b/>
                <w:bCs/>
                <w:spacing w:val="-2"/>
                <w:sz w:val="24"/>
              </w:rPr>
              <w:t xml:space="preserve">studia </w:t>
            </w:r>
            <w:r w:rsidR="009A6991" w:rsidRPr="005512B8">
              <w:rPr>
                <w:b/>
                <w:bCs/>
                <w:spacing w:val="-2"/>
                <w:sz w:val="24"/>
              </w:rPr>
              <w:t>I</w:t>
            </w:r>
            <w:r w:rsidR="00FB152E" w:rsidRPr="005512B8">
              <w:rPr>
                <w:b/>
                <w:bCs/>
                <w:spacing w:val="-2"/>
                <w:sz w:val="24"/>
              </w:rPr>
              <w:t>I</w:t>
            </w:r>
            <w:r w:rsidR="009A6991" w:rsidRPr="005512B8"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1A0EA2A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9A6991">
              <w:rPr>
                <w:spacing w:val="-2"/>
                <w:sz w:val="24"/>
              </w:rPr>
              <w:t xml:space="preserve"> I</w:t>
            </w:r>
            <w:r w:rsidR="005512B8">
              <w:rPr>
                <w:spacing w:val="-2"/>
                <w:sz w:val="24"/>
              </w:rPr>
              <w:t>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1B64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28590CA3" w:rsidR="005512B8" w:rsidRPr="005512B8" w:rsidRDefault="005512B8">
            <w:pPr>
              <w:pStyle w:val="TableParagraph"/>
              <w:spacing w:before="10"/>
              <w:ind w:left="80"/>
              <w:rPr>
                <w:b/>
                <w:bCs/>
                <w:sz w:val="24"/>
              </w:rPr>
            </w:pPr>
            <w:r w:rsidRPr="005512B8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7E3CE2E9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5512B8">
              <w:rPr>
                <w:spacing w:val="-2"/>
                <w:sz w:val="24"/>
              </w:rPr>
              <w:t xml:space="preserve"> </w:t>
            </w:r>
            <w:r w:rsidR="005512B8" w:rsidRPr="005512B8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19562CC4" w:rsidR="006603FB" w:rsidRDefault="006603FB" w:rsidP="009A6991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A002BFA" w:rsidR="006603FB" w:rsidRDefault="00D078D5" w:rsidP="00D078D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02E1A097" w:rsidR="006603FB" w:rsidRDefault="009A6991">
            <w:pPr>
              <w:pStyle w:val="TableParagraph"/>
            </w:pPr>
            <w:r>
              <w:t>Dr Irena Sorokosz, prof. uczelni</w:t>
            </w:r>
          </w:p>
        </w:tc>
      </w:tr>
      <w:tr w:rsidR="009A6991" w14:paraId="1BF4739F" w14:textId="77777777" w:rsidTr="00082D4B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9A6991" w:rsidRDefault="009A6991" w:rsidP="009A6991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6937C7AF" w14:textId="42F594B3" w:rsidR="009A6991" w:rsidRDefault="009A6991" w:rsidP="009A6991">
            <w:pPr>
              <w:pStyle w:val="TableParagraph"/>
            </w:pPr>
            <w:r>
              <w:t>Dr Irena Sorokosz, prof. uczelni</w:t>
            </w:r>
          </w:p>
        </w:tc>
      </w:tr>
      <w:tr w:rsidR="009A6991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EE33D" w14:textId="065DA805" w:rsidR="0023615D" w:rsidRPr="00197020" w:rsidRDefault="00197020" w:rsidP="00197020">
            <w:pPr>
              <w:widowControl/>
              <w:autoSpaceDE/>
              <w:autoSpaceDN/>
              <w:spacing w:after="160" w:line="259" w:lineRule="auto"/>
              <w:contextualSpacing/>
              <w:rPr>
                <w:rFonts w:eastAsia="Aptos"/>
                <w:kern w:val="2"/>
                <w14:ligatures w14:val="standardContextual"/>
              </w:rPr>
            </w:pPr>
            <w:r>
              <w:rPr>
                <w:rFonts w:eastAsia="Aptos"/>
                <w:kern w:val="2"/>
                <w14:ligatures w14:val="standardContextual"/>
              </w:rPr>
              <w:t xml:space="preserve">Poznanie 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>wybranych metod i technik pracy w poradnictwie edukacyjno – zawodowym</w:t>
            </w:r>
            <w:r>
              <w:rPr>
                <w:rFonts w:eastAsia="Aptos"/>
                <w:kern w:val="2"/>
                <w14:ligatures w14:val="standardContextual"/>
              </w:rPr>
              <w:t xml:space="preserve"> oraz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 xml:space="preserve"> zasad </w:t>
            </w:r>
            <w:r>
              <w:rPr>
                <w:rFonts w:eastAsia="Aptos"/>
                <w:kern w:val="2"/>
                <w14:ligatures w14:val="standardContextual"/>
              </w:rPr>
              <w:t xml:space="preserve">ich 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 xml:space="preserve">doboru </w:t>
            </w:r>
            <w:r>
              <w:rPr>
                <w:rFonts w:eastAsia="Aptos"/>
                <w:kern w:val="2"/>
                <w14:ligatures w14:val="standardContextual"/>
              </w:rPr>
              <w:t>w celu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 xml:space="preserve"> diagnozowani</w:t>
            </w:r>
            <w:r>
              <w:rPr>
                <w:rFonts w:eastAsia="Aptos"/>
                <w:kern w:val="2"/>
                <w14:ligatures w14:val="standardContextual"/>
              </w:rPr>
              <w:t>a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 xml:space="preserve"> i zbierani</w:t>
            </w:r>
            <w:r>
              <w:rPr>
                <w:rFonts w:eastAsia="Aptos"/>
                <w:kern w:val="2"/>
                <w14:ligatures w14:val="standardContextual"/>
              </w:rPr>
              <w:t>a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 xml:space="preserve"> informacji o uczniu</w:t>
            </w:r>
            <w:r>
              <w:rPr>
                <w:rFonts w:eastAsia="Aptos"/>
                <w:kern w:val="2"/>
                <w14:ligatures w14:val="standardContextual"/>
              </w:rPr>
              <w:t>.</w:t>
            </w:r>
          </w:p>
          <w:p w14:paraId="1D53FF29" w14:textId="584DCBD8" w:rsidR="009A6991" w:rsidRPr="00197020" w:rsidRDefault="00197020" w:rsidP="00197020">
            <w:pPr>
              <w:widowControl/>
              <w:autoSpaceDE/>
              <w:autoSpaceDN/>
              <w:spacing w:after="160" w:line="259" w:lineRule="auto"/>
              <w:contextualSpacing/>
              <w:rPr>
                <w:rFonts w:eastAsia="Aptos"/>
                <w:kern w:val="2"/>
                <w14:ligatures w14:val="standardContextual"/>
              </w:rPr>
            </w:pPr>
            <w:r>
              <w:rPr>
                <w:rFonts w:eastAsia="Aptos"/>
                <w:kern w:val="2"/>
                <w14:ligatures w14:val="standardContextual"/>
              </w:rPr>
              <w:t xml:space="preserve">Poznanie </w:t>
            </w:r>
            <w:r w:rsidR="0023615D" w:rsidRPr="00197020">
              <w:rPr>
                <w:rFonts w:eastAsia="Aptos"/>
                <w:kern w:val="2"/>
                <w14:ligatures w14:val="standardContextual"/>
              </w:rPr>
              <w:t>zasad doboru i dokonywania modyfikacji metod i technik służących planowaniu, realizacji działań doradczych i ich ewaluacji</w:t>
            </w:r>
            <w:r>
              <w:rPr>
                <w:rFonts w:eastAsia="Aptos"/>
                <w:kern w:val="2"/>
                <w14:ligatures w14:val="standardContextual"/>
              </w:rPr>
              <w:t>.</w:t>
            </w:r>
          </w:p>
        </w:tc>
      </w:tr>
      <w:tr w:rsidR="009A6991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29510A3" w:rsidR="009A6991" w:rsidRDefault="009A6991" w:rsidP="009A6991">
            <w:pPr>
              <w:pStyle w:val="TableParagraph"/>
            </w:pPr>
            <w:r>
              <w:t xml:space="preserve">Brak </w:t>
            </w:r>
          </w:p>
        </w:tc>
      </w:tr>
    </w:tbl>
    <w:p w14:paraId="49EF9DE0" w14:textId="45443841" w:rsidR="006603FB" w:rsidRDefault="003C766B" w:rsidP="00240767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5512B8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0B9DE512" w14:textId="77777777" w:rsidR="00240767" w:rsidRPr="00240767" w:rsidRDefault="00240767" w:rsidP="00240767">
      <w:pPr>
        <w:pStyle w:val="Tekstpodstawowy"/>
        <w:spacing w:before="3"/>
        <w:ind w:left="275" w:right="252" w:hanging="137"/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1713556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6C9578EB" w:rsidR="006603FB" w:rsidRPr="00CF53A1" w:rsidRDefault="00CF53A1" w:rsidP="00CF53A1">
            <w:pPr>
              <w:pStyle w:val="TableParagraph"/>
            </w:pPr>
            <w:r>
              <w:t xml:space="preserve">Zna </w:t>
            </w:r>
            <w:r w:rsidR="005512B8">
              <w:t xml:space="preserve">i rozumie </w:t>
            </w:r>
            <w:r w:rsidR="00D116A7">
              <w:t xml:space="preserve">w pogłębionym stopniu </w:t>
            </w:r>
            <w:r w:rsidR="00197020">
              <w:t>metod</w:t>
            </w:r>
            <w:r>
              <w:t>y</w:t>
            </w:r>
            <w:r w:rsidR="00197020">
              <w:t xml:space="preserve"> diagnostyczn</w:t>
            </w:r>
            <w:r>
              <w:t xml:space="preserve">e, techniki i narzędzia aktywizujące </w:t>
            </w:r>
            <w:r w:rsidR="00197020">
              <w:t>stosowan</w:t>
            </w:r>
            <w:r>
              <w:t>e</w:t>
            </w:r>
            <w:r w:rsidR="00197020">
              <w:t xml:space="preserve"> w doradztwie</w:t>
            </w:r>
            <w:r>
              <w:t xml:space="preserve"> zawodowym oraz </w:t>
            </w:r>
            <w:r w:rsidR="00197020">
              <w:t>określ</w:t>
            </w:r>
            <w:r w:rsidR="005512B8">
              <w:t>a</w:t>
            </w:r>
            <w:r w:rsidR="00197020">
              <w:t xml:space="preserve"> możliwości wykorzystania metod kreatywnych w procesie doradczym</w:t>
            </w:r>
            <w: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1874F" w14:textId="77777777" w:rsidR="006603FB" w:rsidRDefault="00D116A7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Ped2P_W04</w:t>
            </w:r>
          </w:p>
          <w:p w14:paraId="7FE7C77B" w14:textId="77777777" w:rsidR="00D116A7" w:rsidRDefault="00D116A7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Ped2P_W07</w:t>
            </w:r>
          </w:p>
          <w:p w14:paraId="0D0888F4" w14:textId="08926F9B" w:rsidR="00D116A7" w:rsidRDefault="00D116A7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Ped2P_W10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F746A1B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67C3F79" w:rsidR="006603FB" w:rsidRDefault="00D116A7">
            <w:pPr>
              <w:pStyle w:val="TableParagraph"/>
              <w:rPr>
                <w:sz w:val="20"/>
              </w:rPr>
            </w:pPr>
            <w:r>
              <w:t>Z</w:t>
            </w:r>
            <w:r w:rsidR="00CF53A1">
              <w:t>na i rozumie podstawowe zasady etyki zawodowej związane z wykonywaniem zawodu doradcy zawodowego,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12A92E7F" w:rsidR="006603FB" w:rsidRDefault="00D116A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Ped2P_W14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277DFBB4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7E1437AE" w:rsidR="006603FB" w:rsidRPr="00CF53A1" w:rsidRDefault="00CF53A1" w:rsidP="00D116A7">
            <w:pPr>
              <w:pStyle w:val="TableParagraph"/>
              <w:rPr>
                <w:sz w:val="20"/>
              </w:rPr>
            </w:pPr>
            <w:r w:rsidRPr="00CF53A1">
              <w:t>Potrafi z</w:t>
            </w:r>
            <w:r w:rsidR="001A676A" w:rsidRPr="00CF53A1">
              <w:t>d</w:t>
            </w:r>
            <w:r w:rsidR="00197020" w:rsidRPr="00CF53A1">
              <w:t>iagnoz</w:t>
            </w:r>
            <w:r w:rsidRPr="00CF53A1">
              <w:t>ować</w:t>
            </w:r>
            <w:r w:rsidR="00197020" w:rsidRPr="00CF53A1">
              <w:t xml:space="preserve"> potrzeby </w:t>
            </w:r>
            <w:r w:rsidRPr="00CF53A1">
              <w:t>uczniów</w:t>
            </w:r>
            <w:r w:rsidR="00197020" w:rsidRPr="00CF53A1">
              <w:t xml:space="preserve"> w stosuj</w:t>
            </w:r>
            <w:r w:rsidRPr="00CF53A1">
              <w:t xml:space="preserve">ąc </w:t>
            </w:r>
            <w:r w:rsidR="00197020" w:rsidRPr="00CF53A1">
              <w:t xml:space="preserve">metody i techniki aktywizujące </w:t>
            </w:r>
            <w:r w:rsidRPr="00CF53A1">
              <w:t>i odpowiedni</w:t>
            </w:r>
            <w:r w:rsidR="00197020" w:rsidRPr="00CF53A1">
              <w:t xml:space="preserve"> dob</w:t>
            </w:r>
            <w:r w:rsidRPr="00CF53A1">
              <w:t>ór</w:t>
            </w:r>
            <w:r w:rsidR="00197020" w:rsidRPr="00CF53A1">
              <w:t xml:space="preserve"> technik pracy do potrzeb określonego </w:t>
            </w:r>
            <w:r w:rsidRPr="00CF53A1">
              <w:t>ucznia</w:t>
            </w:r>
            <w:r w:rsidR="00D116A7">
              <w:t xml:space="preserve">.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68497" w14:textId="77777777" w:rsidR="006603FB" w:rsidRDefault="00D116A7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Ped2P_U01</w:t>
            </w:r>
          </w:p>
          <w:p w14:paraId="0F8BAC80" w14:textId="1CA113E4" w:rsidR="00D116A7" w:rsidRDefault="00D116A7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Ped2P_U14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25D9FF81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414C75D5" w:rsidR="006603FB" w:rsidRPr="00240767" w:rsidRDefault="00197020">
            <w:pPr>
              <w:pStyle w:val="TableParagraph"/>
            </w:pPr>
            <w:r w:rsidRPr="00CF53A1">
              <w:t xml:space="preserve"> </w:t>
            </w:r>
            <w:r w:rsidR="00D116A7">
              <w:t>Potrafi zap</w:t>
            </w:r>
            <w:r w:rsidR="00D116A7" w:rsidRPr="00CF53A1">
              <w:t>rojekt</w:t>
            </w:r>
            <w:r w:rsidR="00D116A7">
              <w:t xml:space="preserve">ować </w:t>
            </w:r>
            <w:r w:rsidR="00D116A7" w:rsidRPr="00CF53A1">
              <w:t xml:space="preserve">i </w:t>
            </w:r>
            <w:r w:rsidR="00D116A7">
              <w:t>s</w:t>
            </w:r>
            <w:r w:rsidR="00D116A7" w:rsidRPr="00CF53A1">
              <w:t>tworzy narzędzia wspomagające pracę doradcy</w:t>
            </w:r>
            <w:r w:rsidR="00D116A7">
              <w:t xml:space="preserve"> zawodowego.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A391" w14:textId="77777777" w:rsidR="006603FB" w:rsidRDefault="00D116A7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Ped2P_U02</w:t>
            </w:r>
          </w:p>
          <w:p w14:paraId="72442648" w14:textId="31CD8078" w:rsidR="00D116A7" w:rsidRDefault="00D116A7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Ped2P_U0</w:t>
            </w:r>
            <w:r>
              <w:rPr>
                <w:sz w:val="21"/>
                <w:szCs w:val="21"/>
              </w:rPr>
              <w:t>6</w:t>
            </w:r>
          </w:p>
        </w:tc>
      </w:tr>
      <w:tr w:rsidR="006603FB" w14:paraId="5B9C4A12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223C1010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3BFBBC2B" w:rsidR="006603FB" w:rsidRPr="00CF53A1" w:rsidRDefault="005512B8">
            <w:pPr>
              <w:pStyle w:val="TableParagraph"/>
              <w:rPr>
                <w:sz w:val="20"/>
              </w:rPr>
            </w:pPr>
            <w:r>
              <w:t>Jest gotów do w</w:t>
            </w:r>
            <w:r w:rsidR="00CF53A1" w:rsidRPr="00CF53A1">
              <w:t>spółprac</w:t>
            </w:r>
            <w:r>
              <w:t>y</w:t>
            </w:r>
            <w:r w:rsidR="00CF53A1" w:rsidRPr="00CF53A1">
              <w:t xml:space="preserve"> z radą pedagogiczną i rodzicami uczniów oraz </w:t>
            </w:r>
            <w:r w:rsidR="004806DB">
              <w:t xml:space="preserve">do </w:t>
            </w:r>
            <w:r w:rsidR="00CF53A1" w:rsidRPr="00CF53A1">
              <w:t xml:space="preserve"> </w:t>
            </w:r>
            <w:r w:rsidR="00CF53A1" w:rsidRPr="00CF53A1">
              <w:lastRenderedPageBreak/>
              <w:t>skuteczn</w:t>
            </w:r>
            <w:r w:rsidR="004806DB">
              <w:t>ego</w:t>
            </w:r>
            <w:r w:rsidR="00CF53A1" w:rsidRPr="00CF53A1">
              <w:t xml:space="preserve"> komunikowa</w:t>
            </w:r>
            <w:r w:rsidR="004806DB">
              <w:t>nia</w:t>
            </w:r>
            <w:r w:rsidR="00CF53A1" w:rsidRPr="00CF53A1">
              <w:t xml:space="preserve"> się z otoczeniem społecznym.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DC36" w14:textId="77777777" w:rsidR="006603FB" w:rsidRDefault="000F79BE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0"/>
              </w:rPr>
              <w:lastRenderedPageBreak/>
              <w:t xml:space="preserve"> </w:t>
            </w:r>
            <w:r w:rsidRPr="00C0624C">
              <w:rPr>
                <w:sz w:val="21"/>
                <w:szCs w:val="21"/>
              </w:rPr>
              <w:t>Ped2P_K02</w:t>
            </w:r>
          </w:p>
          <w:p w14:paraId="17420A92" w14:textId="521CC6C5" w:rsidR="000F79BE" w:rsidRDefault="000F79BE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lastRenderedPageBreak/>
              <w:t xml:space="preserve"> </w:t>
            </w:r>
            <w:r w:rsidRPr="00C0624C">
              <w:rPr>
                <w:sz w:val="21"/>
                <w:szCs w:val="21"/>
              </w:rPr>
              <w:t>Ped2P_K07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>
          <w:headerReference w:type="default" r:id="rId8"/>
          <w:footerReference w:type="default" r:id="rId9"/>
          <w:type w:val="continuous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68A6084A" w:rsidR="006603FB" w:rsidRPr="001A676A" w:rsidRDefault="006603FB">
            <w:pPr>
              <w:pStyle w:val="TableParagraph"/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A6FEDB" w14:textId="647A012A" w:rsidR="00D078D5" w:rsidRPr="00D078D5" w:rsidRDefault="00D078D5" w:rsidP="00D078D5">
            <w:pPr>
              <w:pStyle w:val="TableParagraph"/>
              <w:rPr>
                <w:sz w:val="24"/>
                <w:szCs w:val="24"/>
              </w:rPr>
            </w:pPr>
            <w:r w:rsidRPr="00D078D5">
              <w:rPr>
                <w:sz w:val="24"/>
                <w:szCs w:val="24"/>
              </w:rPr>
              <w:t xml:space="preserve">Zasady i techniki prowadzenia rozmowy doradczej. Diagnozowanie m.in.: predyspozycji, wartości, celów i priorytetów, zasobów, zainteresowań, umiejętności i postawy. </w:t>
            </w:r>
            <w:r w:rsidRPr="00D078D5">
              <w:rPr>
                <w:sz w:val="24"/>
                <w:szCs w:val="24"/>
                <w:shd w:val="clear" w:color="auto" w:fill="F8F8F8"/>
              </w:rPr>
              <w:t>Narzędzia skutecznej komunikacji</w:t>
            </w:r>
            <w:r>
              <w:rPr>
                <w:sz w:val="24"/>
                <w:szCs w:val="24"/>
                <w:shd w:val="clear" w:color="auto" w:fill="F8F8F8"/>
              </w:rPr>
              <w:t xml:space="preserve">. </w:t>
            </w:r>
            <w:r w:rsidRPr="00D078D5">
              <w:rPr>
                <w:sz w:val="24"/>
                <w:szCs w:val="24"/>
              </w:rPr>
              <w:t xml:space="preserve">Dostosowywanie metod i narzędzi pracy do możliwości odbiorcy w tym uczniów - testy, kwestionariusze, owoczesne narzędzia w pracy doradcy. Konstruowanie własnych narzędzi do pracy, </w:t>
            </w:r>
          </w:p>
          <w:p w14:paraId="6D8BDD9D" w14:textId="77777777" w:rsidR="00D078D5" w:rsidRPr="00D078D5" w:rsidRDefault="00D078D5" w:rsidP="00D078D5">
            <w:pPr>
              <w:pStyle w:val="TableParagraph"/>
              <w:rPr>
                <w:sz w:val="24"/>
                <w:szCs w:val="24"/>
              </w:rPr>
            </w:pPr>
            <w:r w:rsidRPr="00D078D5">
              <w:rPr>
                <w:sz w:val="24"/>
                <w:szCs w:val="24"/>
              </w:rPr>
              <w:t>Poznanie metod ułatwiających formułowanie celów, wyznaczanie kierunków pracy z uczniem.</w:t>
            </w:r>
          </w:p>
          <w:p w14:paraId="29C1C9DF" w14:textId="77777777" w:rsidR="00D078D5" w:rsidRPr="00D078D5" w:rsidRDefault="00D078D5" w:rsidP="00D078D5">
            <w:pPr>
              <w:pStyle w:val="TableParagraph"/>
              <w:rPr>
                <w:sz w:val="24"/>
                <w:szCs w:val="24"/>
              </w:rPr>
            </w:pPr>
            <w:r w:rsidRPr="00D078D5">
              <w:rPr>
                <w:sz w:val="24"/>
                <w:szCs w:val="24"/>
              </w:rPr>
              <w:t xml:space="preserve">Techniki i metody kreatywne w poradnictwie zawodowym. Współpraca z nauczycielami (w tym nauczycielami przedmiotowymi) i innymi pracownikami placówki. </w:t>
            </w:r>
            <w:proofErr w:type="spellStart"/>
            <w:r w:rsidRPr="00D078D5">
              <w:rPr>
                <w:sz w:val="24"/>
                <w:szCs w:val="24"/>
              </w:rPr>
              <w:t>Wspólpraca</w:t>
            </w:r>
            <w:proofErr w:type="spellEnd"/>
            <w:r w:rsidRPr="00D078D5">
              <w:rPr>
                <w:sz w:val="24"/>
                <w:szCs w:val="24"/>
              </w:rPr>
              <w:t xml:space="preserve"> z rodzicami uczniów.</w:t>
            </w:r>
          </w:p>
          <w:p w14:paraId="07DD342E" w14:textId="2BA327BD" w:rsidR="006603FB" w:rsidRDefault="00D078D5" w:rsidP="00D078D5">
            <w:pPr>
              <w:pStyle w:val="TableParagraph"/>
              <w:rPr>
                <w:sz w:val="18"/>
              </w:rPr>
            </w:pPr>
            <w:r w:rsidRPr="00D078D5">
              <w:rPr>
                <w:sz w:val="24"/>
                <w:szCs w:val="24"/>
              </w:rPr>
              <w:t>Etyka pracy doradcy w kontekście współpracy z nauczycielami, rodzicami i stosowaniu warsztatu pracy</w:t>
            </w:r>
            <w:r w:rsidR="00967BFF">
              <w:rPr>
                <w:sz w:val="24"/>
                <w:szCs w:val="24"/>
              </w:rPr>
              <w:t xml:space="preserve"> doradcy </w:t>
            </w:r>
            <w:r w:rsidRPr="00D078D5">
              <w:rPr>
                <w:sz w:val="24"/>
                <w:szCs w:val="24"/>
              </w:rPr>
              <w:t xml:space="preserve">zawodowego. Specyfika pracy z różnymi typami </w:t>
            </w:r>
            <w:proofErr w:type="spellStart"/>
            <w:r w:rsidRPr="00D078D5">
              <w:rPr>
                <w:sz w:val="24"/>
                <w:szCs w:val="24"/>
              </w:rPr>
              <w:t>ucze</w:t>
            </w:r>
            <w:r w:rsidR="00967BFF">
              <w:rPr>
                <w:sz w:val="24"/>
                <w:szCs w:val="24"/>
              </w:rPr>
              <w:t>niów</w:t>
            </w:r>
            <w:proofErr w:type="spellEnd"/>
            <w:r w:rsidR="00967BFF">
              <w:rPr>
                <w:sz w:val="24"/>
                <w:szCs w:val="24"/>
              </w:rPr>
              <w:t xml:space="preserve"> </w:t>
            </w:r>
            <w:r w:rsidRPr="00D078D5">
              <w:rPr>
                <w:sz w:val="24"/>
                <w:szCs w:val="24"/>
              </w:rPr>
              <w:t>oraz uczni</w:t>
            </w:r>
            <w:r w:rsidR="00967BFF">
              <w:rPr>
                <w:sz w:val="24"/>
                <w:szCs w:val="24"/>
              </w:rPr>
              <w:t xml:space="preserve">ami </w:t>
            </w:r>
            <w:r w:rsidRPr="00D078D5">
              <w:rPr>
                <w:sz w:val="24"/>
                <w:szCs w:val="24"/>
              </w:rPr>
              <w:t>na różnych etapach edukacyjnych. Tworzenie centrum informacji edukacyjno-zawodowej w placówce.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7690"/>
      </w:tblGrid>
      <w:tr w:rsidR="006603FB" w14:paraId="57A32B57" w14:textId="77777777" w:rsidTr="00240767">
        <w:trPr>
          <w:trHeight w:val="551"/>
        </w:trPr>
        <w:tc>
          <w:tcPr>
            <w:tcW w:w="2407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690" w:type="dxa"/>
            <w:tcBorders>
              <w:left w:val="single" w:sz="4" w:space="0" w:color="000000"/>
              <w:bottom w:val="single" w:sz="4" w:space="0" w:color="000000"/>
            </w:tcBorders>
          </w:tcPr>
          <w:p w14:paraId="64A17C9D" w14:textId="77777777" w:rsidR="00CF53A1" w:rsidRDefault="00CF53A1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Bielak B., </w:t>
            </w:r>
            <w:r w:rsidRPr="009D6FA1">
              <w:rPr>
                <w:i/>
                <w:iCs/>
              </w:rPr>
              <w:t>Jak pomóc uczniom w wyborze zawodu?</w:t>
            </w:r>
            <w:r>
              <w:rPr>
                <w:i/>
                <w:iCs/>
              </w:rPr>
              <w:t>.</w:t>
            </w:r>
            <w:r>
              <w:t xml:space="preserve"> WSiP, Warszawa 2009. </w:t>
            </w:r>
          </w:p>
          <w:p w14:paraId="22367EC9" w14:textId="77777777" w:rsidR="00CF53A1" w:rsidRDefault="00CF53A1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Bielecki J., Dziedzic A., </w:t>
            </w:r>
            <w:proofErr w:type="spellStart"/>
            <w:r>
              <w:t>Łuciak</w:t>
            </w:r>
            <w:proofErr w:type="spellEnd"/>
            <w:r>
              <w:t xml:space="preserve"> M., </w:t>
            </w:r>
            <w:r w:rsidRPr="009D6FA1">
              <w:rPr>
                <w:i/>
                <w:iCs/>
              </w:rPr>
              <w:t>Metody i narzędzia stosowane w Polsce przez doradców zawodowych w sektorze edukacji</w:t>
            </w:r>
            <w:r>
              <w:t>. Warszawa 2010.</w:t>
            </w:r>
          </w:p>
          <w:p w14:paraId="1FAAA024" w14:textId="77777777" w:rsidR="00CF53A1" w:rsidRDefault="00CF53A1" w:rsidP="00CF53A1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Chirkowska</w:t>
            </w:r>
            <w:proofErr w:type="spellEnd"/>
            <w:r>
              <w:t xml:space="preserve">-Smolak T., </w:t>
            </w:r>
            <w:proofErr w:type="spellStart"/>
            <w:r>
              <w:t>Hauziński</w:t>
            </w:r>
            <w:proofErr w:type="spellEnd"/>
            <w:r>
              <w:t xml:space="preserve"> A., Łaciak M., </w:t>
            </w:r>
            <w:r w:rsidRPr="009D6FA1">
              <w:rPr>
                <w:i/>
                <w:iCs/>
              </w:rPr>
              <w:t>Drogi kariery. Jak wspomagać rozwój zawodowy dzieci i młodzieży,</w:t>
            </w:r>
            <w:r>
              <w:t xml:space="preserve"> SCHOLAR, Warszawa 2011.</w:t>
            </w:r>
          </w:p>
          <w:p w14:paraId="6FCE449D" w14:textId="77777777" w:rsidR="00CF53A1" w:rsidRDefault="00CF53A1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Paszkowska-Rogacz A., Tarkowska M., </w:t>
            </w:r>
            <w:r w:rsidRPr="009D6FA1">
              <w:rPr>
                <w:i/>
                <w:iCs/>
              </w:rPr>
              <w:t>Metody pracy z grupą w poradnictwie zawodowym</w:t>
            </w:r>
            <w:r>
              <w:t xml:space="preserve">, </w:t>
            </w:r>
            <w:proofErr w:type="spellStart"/>
            <w:r>
              <w:t>KOWEZiU</w:t>
            </w:r>
            <w:proofErr w:type="spellEnd"/>
            <w:r>
              <w:t xml:space="preserve">, Warszawa 2004. </w:t>
            </w:r>
          </w:p>
          <w:p w14:paraId="572B3C6F" w14:textId="102636EA" w:rsidR="00CF53A1" w:rsidRDefault="00CF53A1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Pisula D., </w:t>
            </w:r>
            <w:r w:rsidRPr="009D6FA1">
              <w:rPr>
                <w:i/>
                <w:iCs/>
              </w:rPr>
              <w:t>ABC doradcy zawodowego. Rozmowa doradcza</w:t>
            </w:r>
            <w:r>
              <w:t xml:space="preserve">, </w:t>
            </w:r>
            <w:proofErr w:type="spellStart"/>
            <w:r>
              <w:t>KOWEZiU</w:t>
            </w:r>
            <w:proofErr w:type="spellEnd"/>
            <w:r>
              <w:t xml:space="preserve">, Warszawa 2010. </w:t>
            </w:r>
          </w:p>
          <w:p w14:paraId="642D6C3D" w14:textId="77777777" w:rsidR="00CF53A1" w:rsidRDefault="00CF53A1" w:rsidP="00CF53A1">
            <w:pPr>
              <w:pStyle w:val="TableParagraph"/>
              <w:numPr>
                <w:ilvl w:val="0"/>
                <w:numId w:val="2"/>
              </w:numPr>
            </w:pPr>
            <w:r>
              <w:t xml:space="preserve">Rafał-Łuniewska J., </w:t>
            </w:r>
            <w:r w:rsidRPr="009D6FA1">
              <w:rPr>
                <w:i/>
                <w:iCs/>
              </w:rPr>
              <w:t>Doradztwo zawodowe w szkole,</w:t>
            </w:r>
            <w:r>
              <w:t xml:space="preserve"> ORE, Warszawa 2017.</w:t>
            </w:r>
          </w:p>
          <w:p w14:paraId="40C448B6" w14:textId="77777777" w:rsidR="006603FB" w:rsidRDefault="00CF53A1" w:rsidP="00CF53A1">
            <w:pPr>
              <w:pStyle w:val="TableParagraph"/>
              <w:numPr>
                <w:ilvl w:val="0"/>
                <w:numId w:val="2"/>
              </w:numPr>
            </w:pPr>
            <w:proofErr w:type="spellStart"/>
            <w:r>
              <w:t>Rosalska</w:t>
            </w:r>
            <w:proofErr w:type="spellEnd"/>
            <w:r>
              <w:t xml:space="preserve"> M., </w:t>
            </w:r>
            <w:r w:rsidRPr="00CF53A1">
              <w:rPr>
                <w:i/>
                <w:iCs/>
              </w:rPr>
              <w:t>Warsztat diagnostyczny doradcy zawodowego</w:t>
            </w:r>
            <w:r>
              <w:t xml:space="preserve">, </w:t>
            </w:r>
            <w:proofErr w:type="spellStart"/>
            <w:r>
              <w:t>KOWEZiU</w:t>
            </w:r>
            <w:proofErr w:type="spellEnd"/>
            <w:r>
              <w:t>, Warszawa 2012.</w:t>
            </w:r>
          </w:p>
          <w:p w14:paraId="63127F1B" w14:textId="6AF35D2F" w:rsidR="00240767" w:rsidRDefault="00240767" w:rsidP="00CF53A1">
            <w:pPr>
              <w:pStyle w:val="TableParagraph"/>
              <w:numPr>
                <w:ilvl w:val="0"/>
                <w:numId w:val="2"/>
              </w:numPr>
            </w:pPr>
            <w:r>
              <w:t xml:space="preserve">Sołtysińska G. </w:t>
            </w:r>
            <w:r w:rsidRPr="00240767">
              <w:rPr>
                <w:i/>
                <w:iCs/>
              </w:rPr>
              <w:t>ABC doradcy zawodowego, Poradnictwo dla osób niepełnosprawnych, Materiały dla szkolnego doradcy zawodowego,</w:t>
            </w:r>
            <w:r>
              <w:t xml:space="preserve"> </w:t>
            </w:r>
            <w:proofErr w:type="spellStart"/>
            <w:r>
              <w:t>KOWEZiU</w:t>
            </w:r>
            <w:proofErr w:type="spellEnd"/>
            <w:r>
              <w:t>, Warszawa 2010.</w:t>
            </w:r>
          </w:p>
        </w:tc>
      </w:tr>
      <w:tr w:rsidR="006603FB" w14:paraId="4AF524B9" w14:textId="77777777" w:rsidTr="00240767">
        <w:trPr>
          <w:trHeight w:val="540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547A0" w14:textId="77777777" w:rsidR="006603FB" w:rsidRDefault="00240767" w:rsidP="00240767">
            <w:pPr>
              <w:pStyle w:val="TableParagraph"/>
              <w:numPr>
                <w:ilvl w:val="0"/>
                <w:numId w:val="3"/>
              </w:numPr>
            </w:pPr>
            <w:proofErr w:type="spellStart"/>
            <w:r>
              <w:t>Molitor</w:t>
            </w:r>
            <w:proofErr w:type="spellEnd"/>
            <w:r>
              <w:t xml:space="preserve"> S.U., </w:t>
            </w:r>
            <w:r w:rsidRPr="00240767">
              <w:rPr>
                <w:i/>
                <w:iCs/>
              </w:rPr>
              <w:t>Strategia planowania kariery. Jak świadomie kształtować własna drogę zawodową</w:t>
            </w:r>
            <w:r>
              <w:t>, EDU, Warszawa 2008.</w:t>
            </w:r>
          </w:p>
          <w:p w14:paraId="256C6897" w14:textId="787BD1E6" w:rsidR="00240767" w:rsidRDefault="00240767" w:rsidP="00240767">
            <w:pPr>
              <w:pStyle w:val="TableParagraph"/>
              <w:numPr>
                <w:ilvl w:val="0"/>
                <w:numId w:val="3"/>
              </w:numPr>
            </w:pPr>
          </w:p>
        </w:tc>
      </w:tr>
      <w:tr w:rsidR="006603FB" w14:paraId="128B47F9" w14:textId="77777777" w:rsidTr="00240767">
        <w:trPr>
          <w:trHeight w:val="791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 w:rsidRPr="00240767">
              <w:rPr>
                <w:szCs w:val="20"/>
              </w:rPr>
              <w:t>Metody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kształcenia </w:t>
            </w:r>
            <w:r w:rsidRPr="00240767">
              <w:rPr>
                <w:spacing w:val="-2"/>
                <w:szCs w:val="20"/>
              </w:rPr>
              <w:t>stacjonarnego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52423F1E" w:rsidR="006603FB" w:rsidRDefault="00240767">
            <w:pPr>
              <w:pStyle w:val="TableParagraph"/>
            </w:pPr>
            <w:r w:rsidRPr="00CD2E27">
              <w:t>Prezentacja multimedialna, praca w grupach i praca indywidualna, dyskusja, analiza tekstu, analiza przypadków</w:t>
            </w:r>
            <w:r>
              <w:t xml:space="preserve">, metody </w:t>
            </w:r>
            <w:proofErr w:type="spellStart"/>
            <w:r>
              <w:t>dramowe</w:t>
            </w:r>
            <w:proofErr w:type="spellEnd"/>
            <w:r>
              <w:t>, praca na metaforach, mapowanie,  projekcyjne.</w:t>
            </w:r>
          </w:p>
        </w:tc>
      </w:tr>
      <w:tr w:rsidR="006603FB" w14:paraId="422562C4" w14:textId="77777777" w:rsidTr="00240767">
        <w:trPr>
          <w:trHeight w:val="1167"/>
        </w:trPr>
        <w:tc>
          <w:tcPr>
            <w:tcW w:w="2407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Pr="00240767" w:rsidRDefault="003C766B">
            <w:pPr>
              <w:pStyle w:val="TableParagraph"/>
              <w:spacing w:before="119"/>
              <w:ind w:left="68"/>
              <w:rPr>
                <w:szCs w:val="20"/>
              </w:rPr>
            </w:pPr>
            <w:r w:rsidRPr="00240767">
              <w:rPr>
                <w:szCs w:val="20"/>
              </w:rPr>
              <w:t xml:space="preserve">Metody </w:t>
            </w:r>
            <w:r w:rsidRPr="00240767">
              <w:rPr>
                <w:spacing w:val="-2"/>
                <w:szCs w:val="20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 w:rsidRPr="00240767">
              <w:rPr>
                <w:szCs w:val="20"/>
              </w:rPr>
              <w:t>z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>wykorzystaniem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metod i technik kształcenia na </w:t>
            </w:r>
            <w:r w:rsidRPr="00240767">
              <w:rPr>
                <w:spacing w:val="-2"/>
                <w:szCs w:val="20"/>
              </w:rPr>
              <w:t>odległość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77777777" w:rsidR="006603FB" w:rsidRDefault="006603FB">
            <w:pPr>
              <w:pStyle w:val="TableParagraph"/>
            </w:pP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240767">
        <w:trPr>
          <w:trHeight w:val="64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4076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4F30DCD" w:rsidR="00240767" w:rsidRDefault="00240767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Egzamin</w:t>
            </w:r>
            <w:r w:rsidRPr="005A1914">
              <w:rPr>
                <w:sz w:val="20"/>
                <w:szCs w:val="24"/>
              </w:rPr>
              <w:t xml:space="preserve"> </w:t>
            </w:r>
            <w:r w:rsidRPr="005A1914">
              <w:rPr>
                <w:sz w:val="20"/>
                <w:szCs w:val="24"/>
              </w:rPr>
              <w:tab/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3643701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01,02,</w:t>
            </w:r>
          </w:p>
        </w:tc>
      </w:tr>
      <w:tr w:rsidR="0024076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469EF7E8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Praca w zespołach analizujących określone przypadki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AD5B17F" w:rsidR="00240767" w:rsidRDefault="00240767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01,</w:t>
            </w:r>
            <w:r w:rsidRPr="005A1914">
              <w:rPr>
                <w:sz w:val="20"/>
                <w:szCs w:val="24"/>
              </w:rPr>
              <w:t>03,04,</w:t>
            </w:r>
          </w:p>
        </w:tc>
      </w:tr>
      <w:tr w:rsidR="0024076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23CEF984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Prezentacja zagadnienia problemowego (zadanie realizowane indywidualnie)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5DCD614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</w:t>
            </w:r>
            <w:r>
              <w:rPr>
                <w:sz w:val="20"/>
                <w:szCs w:val="24"/>
              </w:rPr>
              <w:t>3,04,0</w:t>
            </w:r>
            <w:r w:rsidRPr="005A1914">
              <w:rPr>
                <w:sz w:val="20"/>
                <w:szCs w:val="24"/>
              </w:rPr>
              <w:t>5,</w:t>
            </w:r>
          </w:p>
        </w:tc>
      </w:tr>
      <w:tr w:rsidR="00240767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240767" w:rsidRDefault="00240767" w:rsidP="0024076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102EF32F" w:rsidR="00240767" w:rsidRDefault="00240767" w:rsidP="00240767">
            <w:pPr>
              <w:pStyle w:val="TableParagraph"/>
            </w:pPr>
            <w:r>
              <w:t xml:space="preserve"> Egzamin pisemny z pytaniami otwartymi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B1F5D30" w:rsidR="006603FB" w:rsidRDefault="00D078D5" w:rsidP="005512B8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458DE8B9" w:rsidR="006603FB" w:rsidRDefault="006603FB" w:rsidP="005512B8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9058E4C" w:rsidR="006603FB" w:rsidRDefault="00D078D5" w:rsidP="005512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08EE6CEE" w:rsidR="006603FB" w:rsidRDefault="005512B8" w:rsidP="005512B8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D0D2CC1" w:rsidR="006603FB" w:rsidRDefault="00D078D5" w:rsidP="005512B8">
            <w:pPr>
              <w:pStyle w:val="TableParagraph"/>
              <w:jc w:val="center"/>
            </w:pPr>
            <w:r>
              <w:t>1</w:t>
            </w:r>
            <w:r w:rsidR="005512B8"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4BC4CE2A" w:rsidR="006603FB" w:rsidRDefault="00D078D5" w:rsidP="005512B8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 w:rsidSect="00240767">
          <w:type w:val="continuous"/>
          <w:pgSz w:w="11910" w:h="16840"/>
          <w:pgMar w:top="1160" w:right="300" w:bottom="993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8D41E03" w:rsidR="006603FB" w:rsidRDefault="005512B8" w:rsidP="005512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</w:tcPr>
          <w:p w14:paraId="1F423B8B" w14:textId="2C714A9E" w:rsidR="006603FB" w:rsidRDefault="005512B8" w:rsidP="005512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431DC8D9" w:rsidR="006603FB" w:rsidRDefault="00D078D5" w:rsidP="005512B8">
            <w:pPr>
              <w:pStyle w:val="TableParagraph"/>
              <w:jc w:val="center"/>
            </w:pPr>
            <w:r>
              <w:t>1</w:t>
            </w:r>
            <w:r w:rsidR="005512B8">
              <w:t>5</w:t>
            </w:r>
          </w:p>
        </w:tc>
        <w:tc>
          <w:tcPr>
            <w:tcW w:w="1520" w:type="dxa"/>
          </w:tcPr>
          <w:p w14:paraId="230EA693" w14:textId="7025DB7E" w:rsidR="006603FB" w:rsidRDefault="005512B8" w:rsidP="005512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4F608F6E" w:rsidR="006603FB" w:rsidRDefault="00D078D5" w:rsidP="005512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</w:tcPr>
          <w:p w14:paraId="2FF71564" w14:textId="7A4D1D4C" w:rsidR="006603FB" w:rsidRDefault="006603FB" w:rsidP="005512B8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 w:rsidP="005512B8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Default="006603FB" w:rsidP="005512B8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39A25CBA" w:rsidR="006603FB" w:rsidRDefault="005512B8" w:rsidP="005512B8">
            <w:pPr>
              <w:pStyle w:val="TableParagraph"/>
              <w:jc w:val="center"/>
            </w:pPr>
            <w:r>
              <w:t>100</w:t>
            </w:r>
          </w:p>
        </w:tc>
        <w:tc>
          <w:tcPr>
            <w:tcW w:w="1520" w:type="dxa"/>
          </w:tcPr>
          <w:p w14:paraId="0636CB3E" w14:textId="15DFE0A5" w:rsidR="006603FB" w:rsidRDefault="005512B8" w:rsidP="005512B8">
            <w:pPr>
              <w:pStyle w:val="TableParagraph"/>
              <w:jc w:val="center"/>
            </w:pPr>
            <w:r>
              <w:t>5</w:t>
            </w:r>
            <w:r w:rsidR="00D078D5"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Default="006603FB">
            <w:pPr>
              <w:pStyle w:val="TableParagraph"/>
            </w:pP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4340339" w:rsidR="006603FB" w:rsidRPr="00D078D5" w:rsidRDefault="00D078D5" w:rsidP="00D078D5">
            <w:pPr>
              <w:pStyle w:val="TableParagraph"/>
              <w:jc w:val="center"/>
              <w:rPr>
                <w:b/>
                <w:bCs/>
              </w:rPr>
            </w:pPr>
            <w:r w:rsidRPr="00D078D5">
              <w:rPr>
                <w:b/>
                <w:bCs/>
              </w:rPr>
              <w:t>4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9A5E395" w:rsidR="006603FB" w:rsidRPr="005512B8" w:rsidRDefault="005512B8" w:rsidP="00D078D5">
            <w:pPr>
              <w:pStyle w:val="TableParagraph"/>
              <w:jc w:val="center"/>
              <w:rPr>
                <w:b/>
                <w:bCs/>
              </w:rPr>
            </w:pPr>
            <w:r w:rsidRPr="005512B8">
              <w:rPr>
                <w:b/>
                <w:bCs/>
              </w:rPr>
              <w:t>2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68A44C76" w14:textId="77777777" w:rsidR="006603FB" w:rsidRPr="005512B8" w:rsidRDefault="006603FB">
            <w:pPr>
              <w:pStyle w:val="TableParagraph"/>
              <w:rPr>
                <w:b/>
                <w:bCs/>
              </w:rPr>
            </w:pPr>
          </w:p>
          <w:p w14:paraId="5C623608" w14:textId="021640F5" w:rsidR="005512B8" w:rsidRPr="005512B8" w:rsidRDefault="005512B8" w:rsidP="005512B8">
            <w:pPr>
              <w:jc w:val="center"/>
              <w:rPr>
                <w:b/>
                <w:bCs/>
              </w:rPr>
            </w:pPr>
            <w:r w:rsidRPr="005512B8">
              <w:rPr>
                <w:b/>
                <w:bCs/>
              </w:rPr>
              <w:t>0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5DA8E95" w:rsidR="006603FB" w:rsidRPr="005512B8" w:rsidRDefault="005512B8" w:rsidP="005512B8">
            <w:pPr>
              <w:pStyle w:val="TableParagraph"/>
              <w:jc w:val="center"/>
              <w:rPr>
                <w:b/>
                <w:bCs/>
              </w:rPr>
            </w:pPr>
            <w:r w:rsidRPr="005512B8">
              <w:rPr>
                <w:b/>
                <w:bCs/>
              </w:rPr>
              <w:t>2,2</w:t>
            </w:r>
          </w:p>
        </w:tc>
      </w:tr>
    </w:tbl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F8A40" w14:textId="77777777" w:rsidR="003255A3" w:rsidRDefault="003255A3">
      <w:r>
        <w:separator/>
      </w:r>
    </w:p>
  </w:endnote>
  <w:endnote w:type="continuationSeparator" w:id="0">
    <w:p w14:paraId="77339F88" w14:textId="77777777" w:rsidR="003255A3" w:rsidRDefault="0032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51472" w14:textId="77777777" w:rsidR="003255A3" w:rsidRDefault="003255A3">
      <w:r>
        <w:separator/>
      </w:r>
    </w:p>
  </w:footnote>
  <w:footnote w:type="continuationSeparator" w:id="0">
    <w:p w14:paraId="044A8F73" w14:textId="77777777" w:rsidR="003255A3" w:rsidRDefault="0032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44E2E20A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238A4"/>
    <w:multiLevelType w:val="hybridMultilevel"/>
    <w:tmpl w:val="403EDCFE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C30D53"/>
    <w:multiLevelType w:val="hybridMultilevel"/>
    <w:tmpl w:val="B45496D2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FF77BD"/>
    <w:multiLevelType w:val="hybridMultilevel"/>
    <w:tmpl w:val="C9F2C380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156375">
    <w:abstractNumId w:val="3"/>
  </w:num>
  <w:num w:numId="2" w16cid:durableId="941450907">
    <w:abstractNumId w:val="0"/>
  </w:num>
  <w:num w:numId="3" w16cid:durableId="512032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76F04"/>
    <w:rsid w:val="000906C0"/>
    <w:rsid w:val="000F79BE"/>
    <w:rsid w:val="00132149"/>
    <w:rsid w:val="00197020"/>
    <w:rsid w:val="001A676A"/>
    <w:rsid w:val="0023615D"/>
    <w:rsid w:val="00240767"/>
    <w:rsid w:val="002B4017"/>
    <w:rsid w:val="003255A3"/>
    <w:rsid w:val="00340C62"/>
    <w:rsid w:val="003C766B"/>
    <w:rsid w:val="004343F9"/>
    <w:rsid w:val="004806DB"/>
    <w:rsid w:val="004A51AE"/>
    <w:rsid w:val="005512B8"/>
    <w:rsid w:val="006603FB"/>
    <w:rsid w:val="00667A6F"/>
    <w:rsid w:val="007766ED"/>
    <w:rsid w:val="00823B33"/>
    <w:rsid w:val="00836BC0"/>
    <w:rsid w:val="00967BFF"/>
    <w:rsid w:val="00981327"/>
    <w:rsid w:val="00993C3E"/>
    <w:rsid w:val="009A6991"/>
    <w:rsid w:val="00A443CF"/>
    <w:rsid w:val="00B4361C"/>
    <w:rsid w:val="00C83384"/>
    <w:rsid w:val="00CF53A1"/>
    <w:rsid w:val="00D078D5"/>
    <w:rsid w:val="00D116A7"/>
    <w:rsid w:val="00D91CCF"/>
    <w:rsid w:val="00E37B66"/>
    <w:rsid w:val="00E568D0"/>
    <w:rsid w:val="00ED10FC"/>
    <w:rsid w:val="00F61295"/>
    <w:rsid w:val="00F95F0B"/>
    <w:rsid w:val="00FB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991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991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5512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2B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512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2B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879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9</cp:revision>
  <dcterms:created xsi:type="dcterms:W3CDTF">2024-06-05T09:24:00Z</dcterms:created>
  <dcterms:modified xsi:type="dcterms:W3CDTF">2024-06-20T22:29:00Z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